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52DA" w14:textId="77777777" w:rsidR="00725AFA" w:rsidRPr="00F4094F" w:rsidRDefault="00725AFA" w:rsidP="00AF042E">
      <w:pPr>
        <w:jc w:val="center"/>
        <w:rPr>
          <w:sz w:val="28"/>
          <w:szCs w:val="28"/>
        </w:rPr>
      </w:pPr>
      <w:r w:rsidRPr="00F4094F">
        <w:rPr>
          <w:noProof/>
          <w:sz w:val="28"/>
          <w:szCs w:val="28"/>
        </w:rPr>
        <w:drawing>
          <wp:anchor distT="0" distB="0" distL="114300" distR="114300" simplePos="0" relativeHeight="251659264" behindDoc="1" locked="0" layoutInCell="1" allowOverlap="1" wp14:anchorId="4158EEDF" wp14:editId="0BD0C651">
            <wp:simplePos x="0" y="0"/>
            <wp:positionH relativeFrom="column">
              <wp:posOffset>-238125</wp:posOffset>
            </wp:positionH>
            <wp:positionV relativeFrom="paragraph">
              <wp:posOffset>2540</wp:posOffset>
            </wp:positionV>
            <wp:extent cx="1144270" cy="981075"/>
            <wp:effectExtent l="0" t="0" r="0" b="9525"/>
            <wp:wrapTight wrapText="bothSides">
              <wp:wrapPolygon edited="0">
                <wp:start x="0" y="0"/>
                <wp:lineTo x="0" y="5033"/>
                <wp:lineTo x="3596" y="20132"/>
                <wp:lineTo x="3596" y="21390"/>
                <wp:lineTo x="17620" y="21390"/>
                <wp:lineTo x="21216" y="5033"/>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270" cy="981075"/>
                    </a:xfrm>
                    <a:prstGeom prst="rect">
                      <a:avLst/>
                    </a:prstGeom>
                  </pic:spPr>
                </pic:pic>
              </a:graphicData>
            </a:graphic>
            <wp14:sizeRelH relativeFrom="page">
              <wp14:pctWidth>0</wp14:pctWidth>
            </wp14:sizeRelH>
            <wp14:sizeRelV relativeFrom="page">
              <wp14:pctHeight>0</wp14:pctHeight>
            </wp14:sizeRelV>
          </wp:anchor>
        </w:drawing>
      </w:r>
    </w:p>
    <w:p w14:paraId="751755DA" w14:textId="77777777" w:rsidR="00407249" w:rsidRPr="00F4094F" w:rsidRDefault="00AB5035" w:rsidP="00AF042E">
      <w:pPr>
        <w:jc w:val="center"/>
        <w:rPr>
          <w:sz w:val="28"/>
          <w:szCs w:val="28"/>
        </w:rPr>
      </w:pPr>
      <w:r>
        <w:rPr>
          <w:sz w:val="28"/>
          <w:szCs w:val="28"/>
        </w:rPr>
        <w:t>P</w:t>
      </w:r>
      <w:r w:rsidR="005521A5">
        <w:rPr>
          <w:sz w:val="28"/>
          <w:szCs w:val="28"/>
        </w:rPr>
        <w:t>rogram</w:t>
      </w:r>
      <w:r w:rsidR="00F4094F" w:rsidRPr="00F4094F">
        <w:rPr>
          <w:sz w:val="28"/>
          <w:szCs w:val="28"/>
        </w:rPr>
        <w:t xml:space="preserve"> Staff</w:t>
      </w:r>
      <w:r w:rsidR="00AF042E" w:rsidRPr="00F4094F">
        <w:rPr>
          <w:sz w:val="28"/>
          <w:szCs w:val="28"/>
        </w:rPr>
        <w:t xml:space="preserve"> Code of Conduct</w:t>
      </w:r>
    </w:p>
    <w:p w14:paraId="1B45722D" w14:textId="77777777" w:rsidR="007F5547" w:rsidRPr="00F4094F" w:rsidRDefault="007F5547" w:rsidP="00AF042E"/>
    <w:p w14:paraId="5239E411" w14:textId="5F5C88D3" w:rsidR="0067440C" w:rsidRPr="00F4094F" w:rsidRDefault="005521A5" w:rsidP="00F4094F">
      <w:pPr>
        <w:spacing w:after="120" w:line="240" w:lineRule="auto"/>
      </w:pPr>
      <w:r>
        <w:t>Program</w:t>
      </w:r>
      <w:r w:rsidR="00F4094F" w:rsidRPr="00F4094F">
        <w:t xml:space="preserve"> </w:t>
      </w:r>
      <w:r w:rsidR="00357ADE">
        <w:t>s</w:t>
      </w:r>
      <w:r w:rsidR="00F4094F" w:rsidRPr="00F4094F">
        <w:t xml:space="preserve">taff should be positive role models for </w:t>
      </w:r>
      <w:r>
        <w:t>minors</w:t>
      </w:r>
      <w:r w:rsidR="00F4094F" w:rsidRPr="00F4094F">
        <w:t xml:space="preserve"> and act in a caring, honest, respectful, and responsible manner that is consistent with the mission of the University. </w:t>
      </w:r>
      <w:r>
        <w:t>Program</w:t>
      </w:r>
      <w:r w:rsidR="00357ADE" w:rsidRPr="00357ADE">
        <w:t xml:space="preserve"> staff must abide by all relevant WMU Policies</w:t>
      </w:r>
      <w:r w:rsidR="003B5360">
        <w:t xml:space="preserve"> and</w:t>
      </w:r>
      <w:r w:rsidR="00357ADE">
        <w:t xml:space="preserve"> </w:t>
      </w:r>
      <w:r w:rsidR="00357ADE" w:rsidRPr="00F4094F">
        <w:t>all applicable laws</w:t>
      </w:r>
      <w:r>
        <w:t xml:space="preserve">. Staff </w:t>
      </w:r>
      <w:r w:rsidR="00357ADE" w:rsidRPr="00357ADE">
        <w:t xml:space="preserve">may be removed from the </w:t>
      </w:r>
      <w:r>
        <w:t>program for non-compliance with the p</w:t>
      </w:r>
      <w:r w:rsidR="00357ADE" w:rsidRPr="00357ADE">
        <w:t>olicies.</w:t>
      </w:r>
    </w:p>
    <w:p w14:paraId="11EF311A" w14:textId="77777777" w:rsidR="00F4094F" w:rsidRPr="005521A5" w:rsidRDefault="005521A5" w:rsidP="00F4094F">
      <w:pPr>
        <w:spacing w:after="120" w:line="240" w:lineRule="auto"/>
        <w:rPr>
          <w:b/>
          <w:sz w:val="24"/>
          <w:u w:val="single"/>
        </w:rPr>
      </w:pPr>
      <w:r w:rsidRPr="005521A5">
        <w:rPr>
          <w:b/>
          <w:sz w:val="24"/>
          <w:u w:val="single"/>
        </w:rPr>
        <w:t>Program</w:t>
      </w:r>
      <w:r w:rsidR="00F4094F" w:rsidRPr="005521A5">
        <w:rPr>
          <w:b/>
          <w:sz w:val="24"/>
          <w:u w:val="single"/>
        </w:rPr>
        <w:t xml:space="preserve"> </w:t>
      </w:r>
      <w:r w:rsidR="00357ADE" w:rsidRPr="005521A5">
        <w:rPr>
          <w:b/>
          <w:sz w:val="24"/>
          <w:u w:val="single"/>
        </w:rPr>
        <w:t>s</w:t>
      </w:r>
      <w:r w:rsidR="00F4094F" w:rsidRPr="005521A5">
        <w:rPr>
          <w:b/>
          <w:sz w:val="24"/>
          <w:u w:val="single"/>
        </w:rPr>
        <w:t>taff may not do any of the following:</w:t>
      </w:r>
      <w:bookmarkStart w:id="0" w:name="_GoBack"/>
      <w:bookmarkEnd w:id="0"/>
    </w:p>
    <w:p w14:paraId="203B6C84" w14:textId="77777777" w:rsidR="00F4094F" w:rsidRPr="00F4094F" w:rsidRDefault="00F4094F" w:rsidP="00F4094F">
      <w:pPr>
        <w:numPr>
          <w:ilvl w:val="0"/>
          <w:numId w:val="2"/>
        </w:numPr>
        <w:tabs>
          <w:tab w:val="clear" w:pos="720"/>
        </w:tabs>
        <w:spacing w:after="120" w:line="240" w:lineRule="auto"/>
        <w:ind w:left="360"/>
        <w:contextualSpacing/>
      </w:pPr>
      <w:r w:rsidRPr="00F4094F">
        <w:t xml:space="preserve">Engage in any sexual activity, make sexual comments, tell sexual jokes, or share sexually explicit material with </w:t>
      </w:r>
      <w:r w:rsidR="005521A5">
        <w:t>minors</w:t>
      </w:r>
      <w:r w:rsidRPr="00F4094F">
        <w:t xml:space="preserve"> or assist in any way to provide access to such material to </w:t>
      </w:r>
      <w:r w:rsidR="005521A5">
        <w:t>minors</w:t>
      </w:r>
      <w:r w:rsidRPr="00F4094F">
        <w:t>;</w:t>
      </w:r>
    </w:p>
    <w:p w14:paraId="22BED507" w14:textId="77777777" w:rsidR="00F4094F" w:rsidRPr="00F4094F" w:rsidRDefault="00F4094F" w:rsidP="00F4094F">
      <w:pPr>
        <w:numPr>
          <w:ilvl w:val="0"/>
          <w:numId w:val="2"/>
        </w:numPr>
        <w:tabs>
          <w:tab w:val="clear" w:pos="720"/>
        </w:tabs>
        <w:spacing w:after="120" w:line="240" w:lineRule="auto"/>
        <w:ind w:left="360"/>
        <w:contextualSpacing/>
      </w:pPr>
      <w:r w:rsidRPr="00F4094F">
        <w:t xml:space="preserve">Engage or allow </w:t>
      </w:r>
      <w:r w:rsidR="005521A5">
        <w:t>minors</w:t>
      </w:r>
      <w:r w:rsidRPr="00F4094F">
        <w:t xml:space="preserve"> to engage them in romantic or sexual conversations, or related matters, unless required in the role of resident advisors, counselors, or health care providers;</w:t>
      </w:r>
    </w:p>
    <w:p w14:paraId="0DFF358D" w14:textId="4A96FDD9" w:rsidR="00F4094F" w:rsidRPr="00F4094F" w:rsidRDefault="00F4094F" w:rsidP="00F4094F">
      <w:pPr>
        <w:numPr>
          <w:ilvl w:val="0"/>
          <w:numId w:val="2"/>
        </w:numPr>
        <w:tabs>
          <w:tab w:val="clear" w:pos="720"/>
        </w:tabs>
        <w:spacing w:after="120" w:line="240" w:lineRule="auto"/>
        <w:ind w:left="360"/>
        <w:contextualSpacing/>
      </w:pPr>
      <w:r w:rsidRPr="00F4094F">
        <w:t xml:space="preserve">Touch </w:t>
      </w:r>
      <w:r w:rsidR="005521A5">
        <w:t>minors</w:t>
      </w:r>
      <w:r w:rsidRPr="00F4094F">
        <w:t xml:space="preserve"> in a manner that a reasonable person could interpret as inappropriate. If </w:t>
      </w:r>
      <w:r w:rsidR="00FC5D1A">
        <w:t xml:space="preserve">touching is </w:t>
      </w:r>
      <w:r w:rsidRPr="00F4094F">
        <w:t xml:space="preserve">necessary, </w:t>
      </w:r>
      <w:r w:rsidR="00FC5D1A">
        <w:t>it</w:t>
      </w:r>
      <w:r w:rsidR="00FC5D1A" w:rsidRPr="00F4094F">
        <w:t xml:space="preserve"> </w:t>
      </w:r>
      <w:r w:rsidRPr="00F4094F">
        <w:t xml:space="preserve">should only be </w:t>
      </w:r>
      <w:r w:rsidR="00FC5D1A">
        <w:t xml:space="preserve">done </w:t>
      </w:r>
      <w:r w:rsidRPr="00F4094F">
        <w:t xml:space="preserve">in the open, in response to the </w:t>
      </w:r>
      <w:r w:rsidR="005521A5">
        <w:t>minor</w:t>
      </w:r>
      <w:r w:rsidRPr="00F4094F">
        <w:t xml:space="preserve">'s immediate physical needs, for a purpose that is consistent with the </w:t>
      </w:r>
      <w:r w:rsidR="005521A5">
        <w:t>program</w:t>
      </w:r>
      <w:r w:rsidRPr="00F4094F">
        <w:t xml:space="preserve">'s mission and culture, or for a clear educational, developmental, or health-related purpose (i.e., treatment of an injury). Respect and adhere to any resistance from the </w:t>
      </w:r>
      <w:r w:rsidR="005521A5">
        <w:t>minor</w:t>
      </w:r>
      <w:r w:rsidRPr="00F4094F">
        <w:t xml:space="preserve"> unless it is a life-threatening emergency;</w:t>
      </w:r>
    </w:p>
    <w:p w14:paraId="12B62B0E" w14:textId="77777777" w:rsidR="00F4094F" w:rsidRPr="00F4094F" w:rsidRDefault="00F4094F" w:rsidP="00F4094F">
      <w:pPr>
        <w:numPr>
          <w:ilvl w:val="0"/>
          <w:numId w:val="2"/>
        </w:numPr>
        <w:tabs>
          <w:tab w:val="clear" w:pos="720"/>
        </w:tabs>
        <w:spacing w:after="120" w:line="240" w:lineRule="auto"/>
        <w:ind w:left="360"/>
        <w:contextualSpacing/>
      </w:pPr>
      <w:r w:rsidRPr="00F4094F">
        <w:t>Use profanity, vulgarity, harassing language, or language that would violate the </w:t>
      </w:r>
      <w:hyperlink r:id="rId8" w:history="1">
        <w:r w:rsidRPr="00F4094F">
          <w:rPr>
            <w:rStyle w:val="Hyperlink"/>
          </w:rPr>
          <w:t xml:space="preserve">University Sexual Misconduct </w:t>
        </w:r>
        <w:r w:rsidR="005521A5">
          <w:rPr>
            <w:rStyle w:val="Hyperlink"/>
          </w:rPr>
          <w:t>policy</w:t>
        </w:r>
      </w:hyperlink>
      <w:r w:rsidRPr="00F4094F">
        <w:t>;</w:t>
      </w:r>
    </w:p>
    <w:p w14:paraId="719E80D7" w14:textId="180C6E46" w:rsidR="00F4094F" w:rsidRPr="00F4094F" w:rsidRDefault="00F4094F" w:rsidP="00F4094F">
      <w:pPr>
        <w:numPr>
          <w:ilvl w:val="0"/>
          <w:numId w:val="2"/>
        </w:numPr>
        <w:tabs>
          <w:tab w:val="clear" w:pos="720"/>
        </w:tabs>
        <w:spacing w:after="120" w:line="240" w:lineRule="auto"/>
        <w:ind w:left="360"/>
        <w:contextualSpacing/>
      </w:pPr>
      <w:r w:rsidRPr="00F4094F">
        <w:t xml:space="preserve">Be alone with a </w:t>
      </w:r>
      <w:r w:rsidR="005521A5">
        <w:t>minor</w:t>
      </w:r>
      <w:r w:rsidRPr="00F4094F">
        <w:t xml:space="preserve">. </w:t>
      </w:r>
      <w:r w:rsidR="008455CD">
        <w:t>P</w:t>
      </w:r>
      <w:r w:rsidR="005521A5">
        <w:t>rogram</w:t>
      </w:r>
      <w:r w:rsidRPr="00F4094F">
        <w:t xml:space="preserve"> </w:t>
      </w:r>
      <w:r w:rsidR="005521A5">
        <w:t>s</w:t>
      </w:r>
      <w:r w:rsidRPr="00F4094F">
        <w:t xml:space="preserve">taff must follow requirements for One-on-One Interaction as set forth elsewhere in this </w:t>
      </w:r>
      <w:r w:rsidR="005521A5">
        <w:t>policy</w:t>
      </w:r>
      <w:r w:rsidRPr="00F4094F">
        <w:t>;</w:t>
      </w:r>
    </w:p>
    <w:p w14:paraId="68C1A041" w14:textId="4A6683EB" w:rsidR="00F4094F" w:rsidRPr="00F4094F" w:rsidRDefault="00F4094F" w:rsidP="00F4094F">
      <w:pPr>
        <w:numPr>
          <w:ilvl w:val="0"/>
          <w:numId w:val="2"/>
        </w:numPr>
        <w:tabs>
          <w:tab w:val="clear" w:pos="720"/>
        </w:tabs>
        <w:spacing w:after="120" w:line="240" w:lineRule="auto"/>
        <w:ind w:left="360"/>
        <w:contextualSpacing/>
      </w:pPr>
      <w:r w:rsidRPr="00F4094F">
        <w:t xml:space="preserve">Meet with </w:t>
      </w:r>
      <w:r w:rsidR="005521A5">
        <w:t>minors</w:t>
      </w:r>
      <w:r w:rsidRPr="00F4094F">
        <w:t xml:space="preserve"> outside of established times for </w:t>
      </w:r>
      <w:r w:rsidR="005521A5">
        <w:t>program</w:t>
      </w:r>
      <w:r w:rsidRPr="00F4094F">
        <w:t xml:space="preserve"> activities. Any exceptions require written parental authorization and must include more than one </w:t>
      </w:r>
      <w:r w:rsidR="005521A5">
        <w:t>program</w:t>
      </w:r>
      <w:r w:rsidRPr="00F4094F">
        <w:t xml:space="preserve"> </w:t>
      </w:r>
      <w:r w:rsidR="005521A5">
        <w:t>s</w:t>
      </w:r>
      <w:r w:rsidRPr="00F4094F">
        <w:t>taff</w:t>
      </w:r>
      <w:r w:rsidR="008455CD">
        <w:t xml:space="preserve"> member</w:t>
      </w:r>
      <w:r w:rsidRPr="00F4094F">
        <w:t>;</w:t>
      </w:r>
    </w:p>
    <w:p w14:paraId="672DCA08" w14:textId="0559C6F8" w:rsidR="00F4094F" w:rsidRPr="00F4094F" w:rsidRDefault="00F4094F" w:rsidP="00F4094F">
      <w:pPr>
        <w:numPr>
          <w:ilvl w:val="0"/>
          <w:numId w:val="2"/>
        </w:numPr>
        <w:tabs>
          <w:tab w:val="clear" w:pos="720"/>
        </w:tabs>
        <w:spacing w:after="120" w:line="240" w:lineRule="auto"/>
        <w:ind w:left="360"/>
        <w:contextualSpacing/>
      </w:pPr>
      <w:r w:rsidRPr="00F4094F">
        <w:t xml:space="preserve">Invite individual </w:t>
      </w:r>
      <w:r w:rsidR="005521A5">
        <w:t>minors</w:t>
      </w:r>
      <w:r w:rsidRPr="00F4094F">
        <w:t xml:space="preserve"> to your home or other private location. Any exceptions require authorization by the </w:t>
      </w:r>
      <w:r w:rsidR="005521A5">
        <w:t>program</w:t>
      </w:r>
      <w:r w:rsidRPr="00F4094F">
        <w:t xml:space="preserve"> Administrator and the Office of Precollege </w:t>
      </w:r>
      <w:r w:rsidR="005521A5">
        <w:t>program</w:t>
      </w:r>
      <w:r w:rsidRPr="00F4094F">
        <w:t>ming and written authorization by a parent/guardian;</w:t>
      </w:r>
    </w:p>
    <w:p w14:paraId="62AC8EBD" w14:textId="77777777" w:rsidR="00F4094F" w:rsidRPr="00F4094F" w:rsidRDefault="00F4094F" w:rsidP="00F4094F">
      <w:pPr>
        <w:numPr>
          <w:ilvl w:val="0"/>
          <w:numId w:val="2"/>
        </w:numPr>
        <w:tabs>
          <w:tab w:val="clear" w:pos="720"/>
        </w:tabs>
        <w:spacing w:after="120" w:line="240" w:lineRule="auto"/>
        <w:ind w:left="360"/>
        <w:contextualSpacing/>
      </w:pPr>
      <w:r w:rsidRPr="00F4094F">
        <w:t xml:space="preserve">Provide gifts to </w:t>
      </w:r>
      <w:r w:rsidR="005521A5">
        <w:t>minors</w:t>
      </w:r>
      <w:r w:rsidRPr="00F4094F">
        <w:t xml:space="preserve"> or their families independent of items provided by the </w:t>
      </w:r>
      <w:r w:rsidR="005521A5">
        <w:t>program</w:t>
      </w:r>
      <w:r w:rsidRPr="00F4094F">
        <w:t>;</w:t>
      </w:r>
    </w:p>
    <w:p w14:paraId="10ECCFD7" w14:textId="77777777" w:rsidR="00F4094F" w:rsidRPr="00F4094F" w:rsidRDefault="00F4094F" w:rsidP="00F4094F">
      <w:pPr>
        <w:numPr>
          <w:ilvl w:val="0"/>
          <w:numId w:val="2"/>
        </w:numPr>
        <w:tabs>
          <w:tab w:val="clear" w:pos="720"/>
        </w:tabs>
        <w:spacing w:after="120" w:line="240" w:lineRule="auto"/>
        <w:ind w:left="360"/>
        <w:contextualSpacing/>
      </w:pPr>
      <w:r w:rsidRPr="00F4094F">
        <w:t xml:space="preserve">Engage or communicate with </w:t>
      </w:r>
      <w:r w:rsidR="005521A5">
        <w:t>minors</w:t>
      </w:r>
      <w:r w:rsidRPr="00F4094F">
        <w:t xml:space="preserve"> through email, text messages, social networking websites, phone, internet chat rooms, multiplayer online games, or other forms of social media at any time except in the case of an emergency. Upon request, the Office of Precollege </w:t>
      </w:r>
      <w:r w:rsidR="005521A5">
        <w:t>program</w:t>
      </w:r>
      <w:r w:rsidRPr="00F4094F">
        <w:t xml:space="preserve">ming may authorize such communication if there is an educational or </w:t>
      </w:r>
      <w:r w:rsidR="005521A5">
        <w:t>program</w:t>
      </w:r>
      <w:r w:rsidRPr="00F4094F">
        <w:t xml:space="preserve">matic purpose for the communication and the content of the communication is consistent with the mission of the </w:t>
      </w:r>
      <w:r w:rsidR="005521A5">
        <w:t>program</w:t>
      </w:r>
      <w:r w:rsidRPr="00F4094F">
        <w:t xml:space="preserve"> and the University;</w:t>
      </w:r>
    </w:p>
    <w:p w14:paraId="67EE2326" w14:textId="77777777" w:rsidR="00F4094F" w:rsidRPr="00F4094F" w:rsidRDefault="00F4094F" w:rsidP="00F4094F">
      <w:pPr>
        <w:numPr>
          <w:ilvl w:val="0"/>
          <w:numId w:val="2"/>
        </w:numPr>
        <w:tabs>
          <w:tab w:val="clear" w:pos="720"/>
        </w:tabs>
        <w:spacing w:after="120" w:line="240" w:lineRule="auto"/>
        <w:ind w:left="360"/>
        <w:contextualSpacing/>
      </w:pPr>
      <w:r w:rsidRPr="00F4094F">
        <w:t xml:space="preserve">Engage in abusive conduct of any kind toward, or in the presence of, a </w:t>
      </w:r>
      <w:r w:rsidR="005521A5">
        <w:t>minor</w:t>
      </w:r>
      <w:r w:rsidRPr="00F4094F">
        <w:t xml:space="preserve">, including but not limited to verbal abuse, striking, hitting, punching, poking, spanking, or restraining. If restraint is necessary to protect a </w:t>
      </w:r>
      <w:r w:rsidR="005521A5">
        <w:t>minor</w:t>
      </w:r>
      <w:r w:rsidRPr="00F4094F">
        <w:t xml:space="preserve"> or other </w:t>
      </w:r>
      <w:r w:rsidR="005521A5">
        <w:t>minors</w:t>
      </w:r>
      <w:r w:rsidRPr="00F4094F">
        <w:t xml:space="preserve"> from harm, all incidents must be documented and disclosed to the Office of Precollege </w:t>
      </w:r>
      <w:r w:rsidR="005521A5">
        <w:t>program</w:t>
      </w:r>
      <w:r w:rsidRPr="00F4094F">
        <w:t xml:space="preserve">ming, the </w:t>
      </w:r>
      <w:r w:rsidR="005521A5">
        <w:t>program</w:t>
      </w:r>
      <w:r w:rsidRPr="00F4094F">
        <w:t xml:space="preserve"> Administrator, and the </w:t>
      </w:r>
      <w:r w:rsidR="005521A5">
        <w:t>minor</w:t>
      </w:r>
      <w:r w:rsidRPr="00F4094F">
        <w:t>'s parent/guardian;</w:t>
      </w:r>
    </w:p>
    <w:p w14:paraId="35C763EA" w14:textId="77777777" w:rsidR="00F4094F" w:rsidRPr="00F4094F" w:rsidRDefault="00F4094F" w:rsidP="00F4094F">
      <w:pPr>
        <w:numPr>
          <w:ilvl w:val="0"/>
          <w:numId w:val="2"/>
        </w:numPr>
        <w:tabs>
          <w:tab w:val="clear" w:pos="720"/>
        </w:tabs>
        <w:spacing w:after="120" w:line="240" w:lineRule="auto"/>
        <w:ind w:left="360"/>
        <w:contextualSpacing/>
      </w:pPr>
      <w:r w:rsidRPr="00F4094F">
        <w:t xml:space="preserve">Use, possess, or be under the influence of alcohol or illegal drugs while on duty or while in the presence of </w:t>
      </w:r>
      <w:r w:rsidR="005521A5">
        <w:t>minors</w:t>
      </w:r>
      <w:r w:rsidRPr="00F4094F">
        <w:t xml:space="preserve"> involved in a </w:t>
      </w:r>
      <w:r w:rsidR="005521A5">
        <w:t>program</w:t>
      </w:r>
      <w:r w:rsidRPr="00F4094F">
        <w:t>;</w:t>
      </w:r>
    </w:p>
    <w:p w14:paraId="3D50CC31" w14:textId="77777777" w:rsidR="00F4094F" w:rsidRPr="00F4094F" w:rsidRDefault="00F4094F" w:rsidP="00F4094F">
      <w:pPr>
        <w:numPr>
          <w:ilvl w:val="0"/>
          <w:numId w:val="2"/>
        </w:numPr>
        <w:tabs>
          <w:tab w:val="clear" w:pos="720"/>
        </w:tabs>
        <w:spacing w:after="120" w:line="240" w:lineRule="auto"/>
        <w:ind w:left="360"/>
        <w:contextualSpacing/>
      </w:pPr>
      <w:r w:rsidRPr="00F4094F">
        <w:t xml:space="preserve">Provide alcohol or illegal drugs to a </w:t>
      </w:r>
      <w:r w:rsidR="005521A5">
        <w:t>minor</w:t>
      </w:r>
      <w:r w:rsidRPr="00F4094F">
        <w:t>;</w:t>
      </w:r>
    </w:p>
    <w:p w14:paraId="5FB658E1" w14:textId="77777777" w:rsidR="00F4094F" w:rsidRPr="00F4094F" w:rsidRDefault="00F4094F" w:rsidP="00F4094F">
      <w:pPr>
        <w:numPr>
          <w:ilvl w:val="0"/>
          <w:numId w:val="2"/>
        </w:numPr>
        <w:tabs>
          <w:tab w:val="clear" w:pos="720"/>
        </w:tabs>
        <w:spacing w:after="120" w:line="240" w:lineRule="auto"/>
        <w:ind w:left="360"/>
        <w:contextualSpacing/>
      </w:pPr>
      <w:r w:rsidRPr="00F4094F">
        <w:t xml:space="preserve">Provide medication to a </w:t>
      </w:r>
      <w:r w:rsidR="005521A5">
        <w:t>minor</w:t>
      </w:r>
      <w:r w:rsidRPr="00F4094F">
        <w:t xml:space="preserve"> unless authorized by the </w:t>
      </w:r>
      <w:r w:rsidR="005521A5">
        <w:t>program</w:t>
      </w:r>
      <w:r w:rsidRPr="00F4094F">
        <w:t>’s medication management guidelines;</w:t>
      </w:r>
    </w:p>
    <w:p w14:paraId="717C8AD9" w14:textId="77777777" w:rsidR="00F4094F" w:rsidRPr="00F4094F" w:rsidRDefault="00F4094F" w:rsidP="00F4094F">
      <w:pPr>
        <w:numPr>
          <w:ilvl w:val="0"/>
          <w:numId w:val="2"/>
        </w:numPr>
        <w:tabs>
          <w:tab w:val="clear" w:pos="720"/>
        </w:tabs>
        <w:spacing w:after="120" w:line="240" w:lineRule="auto"/>
        <w:ind w:left="360"/>
        <w:contextualSpacing/>
      </w:pPr>
      <w:r w:rsidRPr="00F4094F">
        <w:t>Possess or use any type of weapon or explosive device unless authorized in advance by campus law enforcement.</w:t>
      </w:r>
    </w:p>
    <w:p w14:paraId="51E7A23D" w14:textId="77777777" w:rsidR="00F4094F" w:rsidRDefault="00F4094F" w:rsidP="00F4094F">
      <w:pPr>
        <w:spacing w:after="120" w:line="240" w:lineRule="auto"/>
        <w:contextualSpacing/>
      </w:pPr>
    </w:p>
    <w:p w14:paraId="3E47DE4B" w14:textId="77777777" w:rsidR="00357ADE" w:rsidRDefault="00357ADE" w:rsidP="00F4094F">
      <w:pPr>
        <w:spacing w:after="120" w:line="240" w:lineRule="auto"/>
        <w:contextualSpacing/>
      </w:pPr>
    </w:p>
    <w:p w14:paraId="6627BECE" w14:textId="77777777" w:rsidR="00F4094F" w:rsidRPr="00F4094F" w:rsidRDefault="00F4094F" w:rsidP="00F4094F">
      <w:pPr>
        <w:spacing w:after="120" w:line="240" w:lineRule="auto"/>
        <w:contextualSpacing/>
        <w:rPr>
          <w:b/>
          <w:sz w:val="24"/>
          <w:u w:val="single"/>
        </w:rPr>
      </w:pPr>
      <w:r w:rsidRPr="00F4094F">
        <w:rPr>
          <w:b/>
          <w:sz w:val="24"/>
          <w:u w:val="single"/>
        </w:rPr>
        <w:lastRenderedPageBreak/>
        <w:t xml:space="preserve">Transportation of </w:t>
      </w:r>
      <w:r w:rsidR="005521A5">
        <w:rPr>
          <w:b/>
          <w:sz w:val="24"/>
          <w:u w:val="single"/>
        </w:rPr>
        <w:t>minors</w:t>
      </w:r>
    </w:p>
    <w:p w14:paraId="1DCFE3B1" w14:textId="77777777" w:rsidR="00F4094F" w:rsidRPr="00F4094F" w:rsidRDefault="005521A5" w:rsidP="00F4094F">
      <w:pPr>
        <w:pStyle w:val="ListParagraph"/>
        <w:numPr>
          <w:ilvl w:val="0"/>
          <w:numId w:val="6"/>
        </w:numPr>
        <w:spacing w:after="120" w:line="240" w:lineRule="auto"/>
        <w:ind w:left="360"/>
      </w:pPr>
      <w:r>
        <w:t>Minors</w:t>
      </w:r>
      <w:r w:rsidR="00F4094F" w:rsidRPr="00F4094F">
        <w:t xml:space="preserve"> may not operate a WMU-owned and/or controlled motor vehicle while they are atte</w:t>
      </w:r>
      <w:r w:rsidR="00357ADE">
        <w:t xml:space="preserve">nding and participating in the </w:t>
      </w:r>
      <w:r>
        <w:t>program</w:t>
      </w:r>
      <w:r w:rsidR="00F4094F" w:rsidRPr="00F4094F">
        <w:t>.</w:t>
      </w:r>
    </w:p>
    <w:p w14:paraId="4B5EC4A2" w14:textId="77777777" w:rsidR="00F4094F" w:rsidRPr="00F4094F" w:rsidRDefault="00357ADE" w:rsidP="00F4094F">
      <w:pPr>
        <w:pStyle w:val="ListParagraph"/>
        <w:numPr>
          <w:ilvl w:val="0"/>
          <w:numId w:val="6"/>
        </w:numPr>
        <w:spacing w:after="120" w:line="240" w:lineRule="auto"/>
        <w:ind w:left="360"/>
      </w:pPr>
      <w:r>
        <w:t>Any</w:t>
      </w:r>
      <w:r w:rsidR="00F4094F" w:rsidRPr="00F4094F">
        <w:t xml:space="preserve"> </w:t>
      </w:r>
      <w:r>
        <w:t>s</w:t>
      </w:r>
      <w:r w:rsidR="00F4094F" w:rsidRPr="00F4094F">
        <w:t xml:space="preserve">taff who transport </w:t>
      </w:r>
      <w:r w:rsidR="005521A5">
        <w:t>minors</w:t>
      </w:r>
      <w:r w:rsidR="00F4094F" w:rsidRPr="00F4094F">
        <w:t xml:space="preserve"> must have undergone and passed a Michigan driver records check within the last twelve months.</w:t>
      </w:r>
    </w:p>
    <w:p w14:paraId="0DAA51B2" w14:textId="77777777" w:rsidR="00F4094F" w:rsidRPr="00F4094F" w:rsidRDefault="00F4094F" w:rsidP="00F4094F">
      <w:pPr>
        <w:pStyle w:val="ListParagraph"/>
        <w:numPr>
          <w:ilvl w:val="0"/>
          <w:numId w:val="6"/>
        </w:numPr>
        <w:spacing w:after="120" w:line="240" w:lineRule="auto"/>
        <w:ind w:left="360"/>
      </w:pPr>
      <w:r w:rsidRPr="00F4094F">
        <w:t xml:space="preserve">If </w:t>
      </w:r>
      <w:r w:rsidR="00357ADE">
        <w:t>s</w:t>
      </w:r>
      <w:r w:rsidRPr="00F4094F">
        <w:t xml:space="preserve">taff are transporting </w:t>
      </w:r>
      <w:r w:rsidR="005521A5">
        <w:t>minors</w:t>
      </w:r>
      <w:r w:rsidRPr="00F4094F">
        <w:t xml:space="preserve">, more than one adult or more than one </w:t>
      </w:r>
      <w:r w:rsidR="005521A5">
        <w:t>minor</w:t>
      </w:r>
      <w:r w:rsidRPr="00F4094F">
        <w:t xml:space="preserve"> must be present in the vehicle for the duration of the transportation.</w:t>
      </w:r>
    </w:p>
    <w:p w14:paraId="5A0CE125" w14:textId="77777777" w:rsidR="00F4094F" w:rsidRPr="00F4094F" w:rsidRDefault="00F4094F" w:rsidP="00F4094F">
      <w:pPr>
        <w:spacing w:after="120" w:line="240" w:lineRule="auto"/>
        <w:rPr>
          <w:b/>
          <w:sz w:val="24"/>
          <w:u w:val="single"/>
        </w:rPr>
      </w:pPr>
      <w:r w:rsidRPr="00F4094F">
        <w:rPr>
          <w:b/>
          <w:sz w:val="24"/>
          <w:u w:val="single"/>
        </w:rPr>
        <w:t>Reporting possible criminal or questionable activity</w:t>
      </w:r>
    </w:p>
    <w:p w14:paraId="3B262D38" w14:textId="77777777" w:rsidR="00F4094F" w:rsidRPr="00F4094F" w:rsidRDefault="00F4094F" w:rsidP="00F4094F">
      <w:pPr>
        <w:spacing w:after="120" w:line="240" w:lineRule="auto"/>
        <w:contextualSpacing/>
      </w:pPr>
      <w:r w:rsidRPr="00F4094F">
        <w:t>All members of the University community should act immediately if they experience or witness possible criminal or questionable activity. In such instances, please take one of the following steps:</w:t>
      </w:r>
    </w:p>
    <w:p w14:paraId="42A1A2F2" w14:textId="77777777" w:rsidR="00F4094F" w:rsidRPr="00F4094F" w:rsidRDefault="00F4094F" w:rsidP="00F4094F">
      <w:pPr>
        <w:pStyle w:val="ListParagraph"/>
        <w:numPr>
          <w:ilvl w:val="0"/>
          <w:numId w:val="3"/>
        </w:numPr>
        <w:spacing w:after="120" w:line="240" w:lineRule="auto"/>
        <w:ind w:left="360"/>
      </w:pPr>
      <w:r w:rsidRPr="00F4094F">
        <w:t>Dial 9-1-1 to connect to the police if you require immediate emergency assistance or believe a crime is in progress.</w:t>
      </w:r>
    </w:p>
    <w:p w14:paraId="4DF50371" w14:textId="77777777" w:rsidR="00F4094F" w:rsidRPr="00F4094F" w:rsidRDefault="00F4094F" w:rsidP="00F4094F">
      <w:pPr>
        <w:pStyle w:val="ListParagraph"/>
        <w:numPr>
          <w:ilvl w:val="0"/>
          <w:numId w:val="3"/>
        </w:numPr>
        <w:spacing w:after="120" w:line="240" w:lineRule="auto"/>
        <w:ind w:left="360"/>
      </w:pPr>
      <w:r w:rsidRPr="00F4094F">
        <w:t>Call the Department of Public Safety at (269) 387-5555 for non-emergency situations.</w:t>
      </w:r>
    </w:p>
    <w:p w14:paraId="4B91E49C" w14:textId="77777777" w:rsidR="00F4094F" w:rsidRPr="00F4094F" w:rsidRDefault="00F4094F" w:rsidP="00F4094F">
      <w:pPr>
        <w:pStyle w:val="ListParagraph"/>
        <w:numPr>
          <w:ilvl w:val="0"/>
          <w:numId w:val="3"/>
        </w:numPr>
        <w:spacing w:after="120" w:line="240" w:lineRule="auto"/>
        <w:ind w:left="360"/>
      </w:pPr>
      <w:r w:rsidRPr="00F4094F">
        <w:t xml:space="preserve">You may also contact WMU’s Office of Institutional Equity at (269) 387-6316 if you have witnessed or believe there has been sexual abuse or misconduct involving a </w:t>
      </w:r>
      <w:r w:rsidR="005521A5">
        <w:t>minor</w:t>
      </w:r>
      <w:r w:rsidRPr="00F4094F">
        <w:t>.</w:t>
      </w:r>
    </w:p>
    <w:p w14:paraId="36FC175A" w14:textId="77777777" w:rsidR="00F4094F" w:rsidRPr="00F4094F" w:rsidRDefault="00F4094F" w:rsidP="00F4094F">
      <w:pPr>
        <w:spacing w:after="120" w:line="240" w:lineRule="auto"/>
        <w:contextualSpacing/>
        <w:rPr>
          <w:b/>
          <w:sz w:val="24"/>
          <w:u w:val="single"/>
        </w:rPr>
      </w:pPr>
      <w:r w:rsidRPr="00F4094F">
        <w:rPr>
          <w:b/>
          <w:sz w:val="24"/>
          <w:u w:val="single"/>
        </w:rPr>
        <w:t>Mandated reporters and their legal obligations</w:t>
      </w:r>
    </w:p>
    <w:p w14:paraId="0018BA01" w14:textId="77777777" w:rsidR="00F4094F" w:rsidRPr="00F4094F" w:rsidRDefault="00F4094F" w:rsidP="00F4094F">
      <w:pPr>
        <w:pStyle w:val="ListParagraph"/>
        <w:numPr>
          <w:ilvl w:val="0"/>
          <w:numId w:val="4"/>
        </w:numPr>
        <w:spacing w:after="120" w:line="240" w:lineRule="auto"/>
        <w:ind w:left="360"/>
      </w:pPr>
      <w:r w:rsidRPr="00F4094F">
        <w:t xml:space="preserve">All non-volunteer </w:t>
      </w:r>
      <w:r w:rsidR="00357ADE">
        <w:t>s</w:t>
      </w:r>
      <w:r w:rsidRPr="00F4094F">
        <w:t>taff are Mandated Reporters. (MCL § 722.621, et seq.)</w:t>
      </w:r>
    </w:p>
    <w:p w14:paraId="4FA477D4" w14:textId="3612FD05" w:rsidR="00F4094F" w:rsidRPr="00F4094F" w:rsidRDefault="00F4094F" w:rsidP="00F4094F">
      <w:pPr>
        <w:pStyle w:val="ListParagraph"/>
        <w:numPr>
          <w:ilvl w:val="0"/>
          <w:numId w:val="4"/>
        </w:numPr>
        <w:spacing w:after="120" w:line="240" w:lineRule="auto"/>
        <w:ind w:left="360"/>
      </w:pPr>
      <w:r w:rsidRPr="00F4094F">
        <w:t>Mandated reporters must immediately report known or suspected mental or physical abuse or neglect of a child directly to Michigan’s Department of Human Services by calling 855-444-3911 (24/7 toll free number). You must submit a written report to the Department of Human Services within 72 hours of the initial verbal report.</w:t>
      </w:r>
    </w:p>
    <w:p w14:paraId="7395D415" w14:textId="77777777" w:rsidR="00F4094F" w:rsidRPr="00F4094F" w:rsidRDefault="00F4094F" w:rsidP="00F4094F">
      <w:pPr>
        <w:pStyle w:val="ListParagraph"/>
        <w:numPr>
          <w:ilvl w:val="0"/>
          <w:numId w:val="4"/>
        </w:numPr>
        <w:spacing w:after="120" w:line="240" w:lineRule="auto"/>
        <w:ind w:left="360"/>
      </w:pPr>
      <w:r w:rsidRPr="00F4094F">
        <w:t xml:space="preserve">Reporters must also inform the </w:t>
      </w:r>
      <w:r w:rsidR="005521A5">
        <w:t>program</w:t>
      </w:r>
      <w:r w:rsidRPr="00F4094F">
        <w:t xml:space="preserve"> Director or the Office of Precollege </w:t>
      </w:r>
      <w:r w:rsidR="005521A5">
        <w:t>program</w:t>
      </w:r>
      <w:r w:rsidRPr="00F4094F">
        <w:t xml:space="preserve">ming. If reported to the </w:t>
      </w:r>
      <w:r w:rsidR="005521A5">
        <w:t>program</w:t>
      </w:r>
      <w:r w:rsidRPr="00F4094F">
        <w:t xml:space="preserve"> Director, the </w:t>
      </w:r>
      <w:r w:rsidR="005521A5">
        <w:t>program</w:t>
      </w:r>
      <w:r w:rsidRPr="00F4094F">
        <w:t xml:space="preserve"> Director must report to the Office of Precollege </w:t>
      </w:r>
      <w:r w:rsidR="005521A5">
        <w:t>program</w:t>
      </w:r>
      <w:r w:rsidRPr="00F4094F">
        <w:t xml:space="preserve">ming. The Office of Precollege </w:t>
      </w:r>
      <w:r w:rsidR="005521A5">
        <w:t>program</w:t>
      </w:r>
      <w:r w:rsidRPr="00F4094F">
        <w:t>ming, in conjunction with the Office of the General Counsel, will evaluate whether further action is required.</w:t>
      </w:r>
    </w:p>
    <w:p w14:paraId="55F62FD3" w14:textId="77777777" w:rsidR="00F4094F" w:rsidRPr="00F4094F" w:rsidRDefault="00F4094F" w:rsidP="00F4094F">
      <w:pPr>
        <w:spacing w:after="120" w:line="240" w:lineRule="auto"/>
        <w:contextualSpacing/>
        <w:rPr>
          <w:b/>
          <w:sz w:val="24"/>
          <w:u w:val="single"/>
        </w:rPr>
      </w:pPr>
      <w:r w:rsidRPr="00F4094F">
        <w:rPr>
          <w:b/>
          <w:sz w:val="24"/>
          <w:u w:val="single"/>
        </w:rPr>
        <w:t>Accountability</w:t>
      </w:r>
    </w:p>
    <w:p w14:paraId="609597C7" w14:textId="77777777" w:rsidR="00F4094F" w:rsidRPr="00F4094F" w:rsidRDefault="00F4094F" w:rsidP="00F4094F">
      <w:pPr>
        <w:pStyle w:val="ListParagraph"/>
        <w:numPr>
          <w:ilvl w:val="0"/>
          <w:numId w:val="5"/>
        </w:numPr>
        <w:spacing w:after="120" w:line="240" w:lineRule="auto"/>
        <w:ind w:left="360"/>
      </w:pPr>
      <w:r w:rsidRPr="00F4094F">
        <w:t>If an allegation of inappropriate conduct has been made against an</w:t>
      </w:r>
      <w:r w:rsidR="00357ADE">
        <w:t>y</w:t>
      </w:r>
      <w:r w:rsidRPr="00F4094F">
        <w:t xml:space="preserve"> </w:t>
      </w:r>
      <w:r w:rsidR="00357ADE">
        <w:t>s</w:t>
      </w:r>
      <w:r w:rsidRPr="00F4094F">
        <w:t xml:space="preserve">taff, the suspected individual shall immediately discontinue any further participation in any </w:t>
      </w:r>
      <w:r w:rsidR="005521A5">
        <w:t>program</w:t>
      </w:r>
      <w:r w:rsidRPr="00F4094F">
        <w:t>s until such allegation has been resolved.</w:t>
      </w:r>
    </w:p>
    <w:p w14:paraId="65EC9D3C" w14:textId="77777777" w:rsidR="00F4094F" w:rsidRPr="00F4094F" w:rsidRDefault="00F4094F" w:rsidP="00F4094F">
      <w:pPr>
        <w:pStyle w:val="ListParagraph"/>
        <w:numPr>
          <w:ilvl w:val="0"/>
          <w:numId w:val="5"/>
        </w:numPr>
        <w:spacing w:after="120" w:line="240" w:lineRule="auto"/>
        <w:ind w:left="360"/>
      </w:pPr>
      <w:r w:rsidRPr="00F4094F">
        <w:t xml:space="preserve">Violations of this </w:t>
      </w:r>
      <w:r w:rsidR="005521A5">
        <w:t>policy</w:t>
      </w:r>
      <w:r w:rsidRPr="00F4094F">
        <w:t xml:space="preserve"> will subject the violator to appropriate progressive discipline, up to and including termination of employment (for faculty and staff) and dismissal from the University (for students).</w:t>
      </w:r>
    </w:p>
    <w:sectPr w:rsidR="00F4094F" w:rsidRPr="00F4094F" w:rsidSect="00EE505B">
      <w:footerReference w:type="default" r:id="rId9"/>
      <w:pgSz w:w="12240" w:h="15840"/>
      <w:pgMar w:top="1008" w:right="1440" w:bottom="864"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DF87C" w14:textId="77777777" w:rsidR="0067440C" w:rsidRDefault="0067440C" w:rsidP="0067440C">
      <w:pPr>
        <w:spacing w:after="0" w:line="240" w:lineRule="auto"/>
      </w:pPr>
      <w:r>
        <w:separator/>
      </w:r>
    </w:p>
  </w:endnote>
  <w:endnote w:type="continuationSeparator" w:id="0">
    <w:p w14:paraId="1260C56F" w14:textId="77777777" w:rsidR="0067440C" w:rsidRDefault="0067440C" w:rsidP="0067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91402" w14:textId="0E400377" w:rsidR="0067440C" w:rsidRDefault="00CB633E">
    <w:pPr>
      <w:pStyle w:val="Footer"/>
    </w:pPr>
    <w:r>
      <w:tab/>
    </w:r>
    <w:r>
      <w:tab/>
    </w:r>
    <w:r w:rsidR="0067440C">
      <w:t>2018</w:t>
    </w:r>
  </w:p>
  <w:p w14:paraId="5AA61421" w14:textId="3EF2A2E1" w:rsidR="00494767" w:rsidRDefault="00494767" w:rsidP="00EE505B">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494767">
      <w:rPr>
        <w:rFonts w:ascii="Arial" w:hAnsi="Arial" w:cs="Arial"/>
        <w:sz w:val="16"/>
      </w:rPr>
      <w:t>4833-8631-7161, v. 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B4821" w14:textId="77777777" w:rsidR="0067440C" w:rsidRDefault="0067440C" w:rsidP="0067440C">
      <w:pPr>
        <w:spacing w:after="0" w:line="240" w:lineRule="auto"/>
      </w:pPr>
      <w:r>
        <w:separator/>
      </w:r>
    </w:p>
  </w:footnote>
  <w:footnote w:type="continuationSeparator" w:id="0">
    <w:p w14:paraId="45AF3F3E" w14:textId="77777777" w:rsidR="0067440C" w:rsidRDefault="0067440C" w:rsidP="00674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F4138"/>
    <w:multiLevelType w:val="multilevel"/>
    <w:tmpl w:val="7222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94EB1"/>
    <w:multiLevelType w:val="hybridMultilevel"/>
    <w:tmpl w:val="344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44B0B"/>
    <w:multiLevelType w:val="hybridMultilevel"/>
    <w:tmpl w:val="672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20A6F"/>
    <w:multiLevelType w:val="hybridMultilevel"/>
    <w:tmpl w:val="D5F2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94326"/>
    <w:multiLevelType w:val="hybridMultilevel"/>
    <w:tmpl w:val="1364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670A7"/>
    <w:multiLevelType w:val="hybridMultilevel"/>
    <w:tmpl w:val="186A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33-8631-7161, v. 1"/>
    <w:docVar w:name="ndGeneratedStampLocation" w:val="EachPage"/>
  </w:docVars>
  <w:rsids>
    <w:rsidRoot w:val="00AF042E"/>
    <w:rsid w:val="00100D28"/>
    <w:rsid w:val="001D0D76"/>
    <w:rsid w:val="002248E6"/>
    <w:rsid w:val="00297AC8"/>
    <w:rsid w:val="00357ADE"/>
    <w:rsid w:val="003B5360"/>
    <w:rsid w:val="00407249"/>
    <w:rsid w:val="0041466D"/>
    <w:rsid w:val="00494767"/>
    <w:rsid w:val="00523E46"/>
    <w:rsid w:val="005521A5"/>
    <w:rsid w:val="0067440C"/>
    <w:rsid w:val="00725AFA"/>
    <w:rsid w:val="007F5547"/>
    <w:rsid w:val="008455CD"/>
    <w:rsid w:val="00845AA7"/>
    <w:rsid w:val="008858C9"/>
    <w:rsid w:val="009C5BC2"/>
    <w:rsid w:val="00A9703E"/>
    <w:rsid w:val="00AB5035"/>
    <w:rsid w:val="00AF042E"/>
    <w:rsid w:val="00C56A24"/>
    <w:rsid w:val="00CB633E"/>
    <w:rsid w:val="00D80F37"/>
    <w:rsid w:val="00EE505B"/>
    <w:rsid w:val="00F4094F"/>
    <w:rsid w:val="00FC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89CC"/>
  <w15:docId w15:val="{CECF7345-D452-40EE-822D-8767211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2E"/>
    <w:pPr>
      <w:ind w:left="720"/>
      <w:contextualSpacing/>
    </w:pPr>
  </w:style>
  <w:style w:type="paragraph" w:styleId="BalloonText">
    <w:name w:val="Balloon Text"/>
    <w:basedOn w:val="Normal"/>
    <w:link w:val="BalloonTextChar"/>
    <w:uiPriority w:val="99"/>
    <w:semiHidden/>
    <w:unhideWhenUsed/>
    <w:rsid w:val="00AF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2E"/>
    <w:rPr>
      <w:rFonts w:ascii="Tahoma" w:hAnsi="Tahoma" w:cs="Tahoma"/>
      <w:sz w:val="16"/>
      <w:szCs w:val="16"/>
    </w:rPr>
  </w:style>
  <w:style w:type="paragraph" w:styleId="Header">
    <w:name w:val="header"/>
    <w:basedOn w:val="Normal"/>
    <w:link w:val="HeaderChar"/>
    <w:uiPriority w:val="99"/>
    <w:unhideWhenUsed/>
    <w:rsid w:val="0067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0C"/>
  </w:style>
  <w:style w:type="paragraph" w:styleId="Footer">
    <w:name w:val="footer"/>
    <w:basedOn w:val="Normal"/>
    <w:link w:val="FooterChar"/>
    <w:uiPriority w:val="99"/>
    <w:unhideWhenUsed/>
    <w:rsid w:val="0067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0C"/>
  </w:style>
  <w:style w:type="character" w:styleId="Hyperlink">
    <w:name w:val="Hyperlink"/>
    <w:basedOn w:val="DefaultParagraphFont"/>
    <w:uiPriority w:val="99"/>
    <w:unhideWhenUsed/>
    <w:rsid w:val="00F4094F"/>
    <w:rPr>
      <w:color w:val="0000FF" w:themeColor="hyperlink"/>
      <w:u w:val="single"/>
    </w:rPr>
  </w:style>
  <w:style w:type="character" w:styleId="CommentReference">
    <w:name w:val="annotation reference"/>
    <w:basedOn w:val="DefaultParagraphFont"/>
    <w:uiPriority w:val="99"/>
    <w:semiHidden/>
    <w:unhideWhenUsed/>
    <w:rsid w:val="003B5360"/>
    <w:rPr>
      <w:sz w:val="16"/>
      <w:szCs w:val="16"/>
    </w:rPr>
  </w:style>
  <w:style w:type="paragraph" w:styleId="CommentText">
    <w:name w:val="annotation text"/>
    <w:basedOn w:val="Normal"/>
    <w:link w:val="CommentTextChar"/>
    <w:uiPriority w:val="99"/>
    <w:semiHidden/>
    <w:unhideWhenUsed/>
    <w:rsid w:val="003B5360"/>
    <w:pPr>
      <w:spacing w:line="240" w:lineRule="auto"/>
    </w:pPr>
    <w:rPr>
      <w:sz w:val="20"/>
      <w:szCs w:val="20"/>
    </w:rPr>
  </w:style>
  <w:style w:type="character" w:customStyle="1" w:styleId="CommentTextChar">
    <w:name w:val="Comment Text Char"/>
    <w:basedOn w:val="DefaultParagraphFont"/>
    <w:link w:val="CommentText"/>
    <w:uiPriority w:val="99"/>
    <w:semiHidden/>
    <w:rsid w:val="003B5360"/>
    <w:rPr>
      <w:sz w:val="20"/>
      <w:szCs w:val="20"/>
    </w:rPr>
  </w:style>
  <w:style w:type="paragraph" w:styleId="CommentSubject">
    <w:name w:val="annotation subject"/>
    <w:basedOn w:val="CommentText"/>
    <w:next w:val="CommentText"/>
    <w:link w:val="CommentSubjectChar"/>
    <w:uiPriority w:val="99"/>
    <w:semiHidden/>
    <w:unhideWhenUsed/>
    <w:rsid w:val="003B5360"/>
    <w:rPr>
      <w:b/>
      <w:bCs/>
    </w:rPr>
  </w:style>
  <w:style w:type="character" w:customStyle="1" w:styleId="CommentSubjectChar">
    <w:name w:val="Comment Subject Char"/>
    <w:basedOn w:val="CommentTextChar"/>
    <w:link w:val="CommentSubject"/>
    <w:uiPriority w:val="99"/>
    <w:semiHidden/>
    <w:rsid w:val="003B5360"/>
    <w:rPr>
      <w:b/>
      <w:bCs/>
      <w:sz w:val="20"/>
      <w:szCs w:val="20"/>
    </w:rPr>
  </w:style>
  <w:style w:type="paragraph" w:styleId="Revision">
    <w:name w:val="Revision"/>
    <w:hidden/>
    <w:uiPriority w:val="99"/>
    <w:semiHidden/>
    <w:rsid w:val="00EE5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0762">
      <w:bodyDiv w:val="1"/>
      <w:marLeft w:val="0"/>
      <w:marRight w:val="0"/>
      <w:marTop w:val="0"/>
      <w:marBottom w:val="0"/>
      <w:divBdr>
        <w:top w:val="none" w:sz="0" w:space="0" w:color="auto"/>
        <w:left w:val="none" w:sz="0" w:space="0" w:color="auto"/>
        <w:bottom w:val="none" w:sz="0" w:space="0" w:color="auto"/>
        <w:right w:val="none" w:sz="0" w:space="0" w:color="auto"/>
      </w:divBdr>
    </w:div>
    <w:div w:id="664170079">
      <w:bodyDiv w:val="1"/>
      <w:marLeft w:val="0"/>
      <w:marRight w:val="0"/>
      <w:marTop w:val="0"/>
      <w:marBottom w:val="0"/>
      <w:divBdr>
        <w:top w:val="none" w:sz="0" w:space="0" w:color="auto"/>
        <w:left w:val="none" w:sz="0" w:space="0" w:color="auto"/>
        <w:bottom w:val="none" w:sz="0" w:space="0" w:color="auto"/>
        <w:right w:val="none" w:sz="0" w:space="0" w:color="auto"/>
      </w:divBdr>
    </w:div>
    <w:div w:id="1176268331">
      <w:bodyDiv w:val="1"/>
      <w:marLeft w:val="0"/>
      <w:marRight w:val="0"/>
      <w:marTop w:val="0"/>
      <w:marBottom w:val="0"/>
      <w:divBdr>
        <w:top w:val="none" w:sz="0" w:space="0" w:color="auto"/>
        <w:left w:val="none" w:sz="0" w:space="0" w:color="auto"/>
        <w:bottom w:val="none" w:sz="0" w:space="0" w:color="auto"/>
        <w:right w:val="none" w:sz="0" w:space="0" w:color="auto"/>
      </w:divBdr>
    </w:div>
    <w:div w:id="1276063983">
      <w:bodyDiv w:val="1"/>
      <w:marLeft w:val="0"/>
      <w:marRight w:val="0"/>
      <w:marTop w:val="0"/>
      <w:marBottom w:val="0"/>
      <w:divBdr>
        <w:top w:val="none" w:sz="0" w:space="0" w:color="auto"/>
        <w:left w:val="none" w:sz="0" w:space="0" w:color="auto"/>
        <w:bottom w:val="none" w:sz="0" w:space="0" w:color="auto"/>
        <w:right w:val="none" w:sz="0" w:space="0" w:color="auto"/>
      </w:divBdr>
    </w:div>
    <w:div w:id="1435785124">
      <w:bodyDiv w:val="1"/>
      <w:marLeft w:val="0"/>
      <w:marRight w:val="0"/>
      <w:marTop w:val="0"/>
      <w:marBottom w:val="0"/>
      <w:divBdr>
        <w:top w:val="none" w:sz="0" w:space="0" w:color="auto"/>
        <w:left w:val="none" w:sz="0" w:space="0" w:color="auto"/>
        <w:bottom w:val="none" w:sz="0" w:space="0" w:color="auto"/>
        <w:right w:val="none" w:sz="0" w:space="0" w:color="auto"/>
      </w:divBdr>
    </w:div>
    <w:div w:id="1740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mich.edu/policies/sexual-assau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ATYP</dc:creator>
  <cp:lastModifiedBy>Kelly Schultz</cp:lastModifiedBy>
  <cp:revision>2</cp:revision>
  <cp:lastPrinted>2018-05-11T14:47:00Z</cp:lastPrinted>
  <dcterms:created xsi:type="dcterms:W3CDTF">2018-06-14T17:22:00Z</dcterms:created>
  <dcterms:modified xsi:type="dcterms:W3CDTF">2018-06-14T17:22:00Z</dcterms:modified>
</cp:coreProperties>
</file>